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E7" w:rsidRPr="00767EE7" w:rsidRDefault="00767EE7" w:rsidP="00B6134D">
      <w:pPr>
        <w:widowControl/>
        <w:rPr>
          <w:rFonts w:ascii="Calibri" w:eastAsia="宋体" w:hAnsi="Calibri" w:cs="Calibri"/>
          <w:kern w:val="0"/>
          <w:szCs w:val="21"/>
        </w:rPr>
      </w:pPr>
      <w:r w:rsidRPr="00767EE7">
        <w:rPr>
          <w:rFonts w:ascii="Calibri" w:eastAsia="宋体" w:hAnsi="Calibri" w:cs="Calibri"/>
          <w:kern w:val="0"/>
          <w:szCs w:val="21"/>
        </w:rPr>
        <w:t> </w:t>
      </w:r>
      <w:r w:rsidRPr="00767EE7">
        <w:rPr>
          <w:rFonts w:ascii="黑体" w:eastAsia="黑体" w:hAnsi="黑体" w:cs="Calibri" w:hint="eastAsia"/>
          <w:kern w:val="0"/>
          <w:sz w:val="30"/>
          <w:szCs w:val="30"/>
        </w:rPr>
        <w:t>附件</w:t>
      </w:r>
    </w:p>
    <w:p w:rsidR="00767EE7" w:rsidRPr="00767EE7" w:rsidRDefault="00767EE7" w:rsidP="00767EE7">
      <w:pPr>
        <w:widowControl/>
        <w:jc w:val="left"/>
        <w:rPr>
          <w:rFonts w:ascii="Calibri" w:eastAsia="宋体" w:hAnsi="Calibri" w:cs="Calibri"/>
          <w:kern w:val="0"/>
          <w:szCs w:val="21"/>
        </w:rPr>
      </w:pPr>
      <w:r>
        <w:rPr>
          <w:rFonts w:ascii="仿宋_GB2312" w:eastAsia="仿宋_GB2312" w:hAnsi="Calibri" w:cs="Calibri"/>
          <w:noProof/>
          <w:kern w:val="0"/>
          <w:sz w:val="32"/>
          <w:szCs w:val="32"/>
        </w:rPr>
        <w:drawing>
          <wp:inline distT="0" distB="0" distL="0" distR="0">
            <wp:extent cx="5403215" cy="7498080"/>
            <wp:effectExtent l="0" t="0" r="6985" b="7620"/>
            <wp:docPr id="1" name="图片 1" descr="说明: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3215" cy="7498080"/>
                    </a:xfrm>
                    <a:prstGeom prst="rect">
                      <a:avLst/>
                    </a:prstGeom>
                    <a:noFill/>
                    <a:ln>
                      <a:noFill/>
                    </a:ln>
                  </pic:spPr>
                </pic:pic>
              </a:graphicData>
            </a:graphic>
          </wp:inline>
        </w:drawing>
      </w:r>
    </w:p>
    <w:p w:rsidR="00767EE7" w:rsidRPr="00767EE7" w:rsidRDefault="00767EE7" w:rsidP="00767EE7">
      <w:pPr>
        <w:widowControl/>
        <w:jc w:val="left"/>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left"/>
        <w:rPr>
          <w:rFonts w:ascii="Calibri" w:eastAsia="宋体" w:hAnsi="Calibri" w:cs="Calibri"/>
          <w:kern w:val="0"/>
          <w:szCs w:val="21"/>
        </w:rPr>
      </w:pPr>
      <w:r w:rsidRPr="00767EE7">
        <w:rPr>
          <w:rFonts w:ascii="Calibri" w:eastAsia="宋体" w:hAnsi="Calibri" w:cs="Calibri"/>
          <w:kern w:val="0"/>
          <w:szCs w:val="21"/>
        </w:rPr>
        <w:t> </w:t>
      </w:r>
    </w:p>
    <w:p w:rsidR="00B6134D" w:rsidRDefault="00B6134D" w:rsidP="00767EE7">
      <w:pPr>
        <w:widowControl/>
        <w:jc w:val="center"/>
        <w:rPr>
          <w:rFonts w:ascii="宋体" w:eastAsia="宋体" w:hAnsi="宋体" w:cs="Calibri"/>
          <w:b/>
          <w:bCs/>
          <w:kern w:val="0"/>
          <w:sz w:val="44"/>
          <w:szCs w:val="44"/>
        </w:rPr>
      </w:pPr>
    </w:p>
    <w:p w:rsidR="00767EE7" w:rsidRPr="00767EE7" w:rsidRDefault="00767EE7" w:rsidP="00767EE7">
      <w:pPr>
        <w:widowControl/>
        <w:jc w:val="center"/>
        <w:rPr>
          <w:rFonts w:ascii="Calibri" w:eastAsia="宋体" w:hAnsi="Calibri" w:cs="Calibri"/>
          <w:kern w:val="0"/>
          <w:szCs w:val="21"/>
        </w:rPr>
      </w:pPr>
      <w:r w:rsidRPr="00767EE7">
        <w:rPr>
          <w:rFonts w:ascii="宋体" w:eastAsia="宋体" w:hAnsi="宋体" w:cs="Calibri" w:hint="eastAsia"/>
          <w:b/>
          <w:bCs/>
          <w:kern w:val="0"/>
          <w:sz w:val="44"/>
          <w:szCs w:val="44"/>
        </w:rPr>
        <w:lastRenderedPageBreak/>
        <w:t>住院医师规范化培训合格证书编号规则</w:t>
      </w:r>
    </w:p>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1.《住院医师规范化培训合格证书》编号16位，按照“年份代码（4位）+省（自治区、直辖市）代码（2位）+专业代码（4位）+培训基地代码（3位）+该培训基地该年度结业人员顺序号（3位）”的顺序制定。各代码之间留半角空格。</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2.年份代码为培训对象通过住院医师规范化培训结业考核的年份。</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3.省（自治区、直辖市）代码（表1）依照中华人民共和国行政区划代码的前两位编写。</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4.住院医师规范化培训专业代码统一设置为4位数，专业代码详见表2、表3、表4。</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kern w:val="0"/>
          <w:sz w:val="32"/>
          <w:szCs w:val="32"/>
        </w:rPr>
        <w:t>5.培训基地代码及该培训基地该年度结业人员顺序号由各地根据给定的代码位数规范地编写。</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按照上述规则，以北京市2017年通过内科专业住院医师规范化培训结业考核的某学员为例，其《住院医师规范化培训合格证书》编号为2017 11 0100 001 001，共16位数字。</w:t>
      </w:r>
    </w:p>
    <w:p w:rsidR="00767EE7" w:rsidRPr="00767EE7" w:rsidRDefault="00767EE7" w:rsidP="00767EE7">
      <w:pPr>
        <w:widowControl/>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45"/>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rPr>
          <w:rFonts w:ascii="Calibri" w:eastAsia="宋体" w:hAnsi="Calibri" w:cs="Calibri"/>
          <w:kern w:val="0"/>
          <w:szCs w:val="21"/>
        </w:rPr>
      </w:pPr>
      <w:r w:rsidRPr="00767EE7">
        <w:rPr>
          <w:rFonts w:ascii="Calibri" w:eastAsia="宋体" w:hAnsi="Calibri" w:cs="Calibri"/>
          <w:kern w:val="0"/>
          <w:szCs w:val="21"/>
        </w:rPr>
        <w:t> </w:t>
      </w:r>
    </w:p>
    <w:p w:rsidR="00B6134D" w:rsidRDefault="00B6134D" w:rsidP="00767EE7">
      <w:pPr>
        <w:widowControl/>
        <w:jc w:val="center"/>
        <w:rPr>
          <w:rFonts w:ascii="仿宋_GB2312" w:eastAsia="仿宋_GB2312" w:hAnsi="Calibri" w:cs="Calibri"/>
          <w:kern w:val="0"/>
          <w:sz w:val="32"/>
          <w:szCs w:val="32"/>
        </w:rPr>
      </w:pPr>
    </w:p>
    <w:p w:rsidR="00B6134D" w:rsidRDefault="00B6134D" w:rsidP="00767EE7">
      <w:pPr>
        <w:widowControl/>
        <w:jc w:val="center"/>
        <w:rPr>
          <w:rFonts w:ascii="仿宋_GB2312" w:eastAsia="仿宋_GB2312" w:hAnsi="Calibri" w:cs="Calibri"/>
          <w:kern w:val="0"/>
          <w:sz w:val="32"/>
          <w:szCs w:val="32"/>
        </w:rPr>
      </w:pPr>
    </w:p>
    <w:p w:rsidR="00767EE7" w:rsidRPr="00767EE7" w:rsidRDefault="00767EE7" w:rsidP="00767EE7">
      <w:pPr>
        <w:widowControl/>
        <w:jc w:val="center"/>
        <w:rPr>
          <w:rFonts w:ascii="Calibri" w:eastAsia="宋体" w:hAnsi="Calibri" w:cs="Calibri"/>
          <w:kern w:val="0"/>
          <w:szCs w:val="21"/>
        </w:rPr>
      </w:pPr>
      <w:bookmarkStart w:id="0" w:name="_GoBack"/>
      <w:bookmarkEnd w:id="0"/>
      <w:r w:rsidRPr="00767EE7">
        <w:rPr>
          <w:rFonts w:ascii="仿宋_GB2312" w:eastAsia="仿宋_GB2312" w:hAnsi="Calibri" w:cs="Calibri" w:hint="eastAsia"/>
          <w:kern w:val="0"/>
          <w:sz w:val="32"/>
          <w:szCs w:val="32"/>
        </w:rPr>
        <w:lastRenderedPageBreak/>
        <w:t>表1.各省（区、市）行政区划的前两位代码</w:t>
      </w:r>
    </w:p>
    <w:tbl>
      <w:tblPr>
        <w:tblW w:w="0" w:type="auto"/>
        <w:jc w:val="center"/>
        <w:tblCellMar>
          <w:left w:w="0" w:type="dxa"/>
          <w:right w:w="0" w:type="dxa"/>
        </w:tblCellMar>
        <w:tblLook w:val="04A0" w:firstRow="1" w:lastRow="0" w:firstColumn="1" w:lastColumn="0" w:noHBand="0" w:noVBand="1"/>
      </w:tblPr>
      <w:tblGrid>
        <w:gridCol w:w="4016"/>
        <w:gridCol w:w="3971"/>
      </w:tblGrid>
      <w:tr w:rsidR="00767EE7" w:rsidRPr="00767EE7" w:rsidTr="00767EE7">
        <w:trPr>
          <w:trHeight w:val="516"/>
          <w:jc w:val="center"/>
        </w:trPr>
        <w:tc>
          <w:tcPr>
            <w:tcW w:w="4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省（区、市）名称</w:t>
            </w:r>
          </w:p>
        </w:tc>
        <w:tc>
          <w:tcPr>
            <w:tcW w:w="39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代码</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北京市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天津市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河北省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山西省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内蒙古自治区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辽宁省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吉林省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黑龙江省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上海市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江苏省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浙江省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安徽省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福建省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江西省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36</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山东省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37</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河南省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湖北省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湖南省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广东省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lastRenderedPageBreak/>
              <w:t>广西壮族自治区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海南省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46</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重庆市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50</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四川省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贵州省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云南省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西藏自治区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陕西省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甘肃省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青海省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宁夏回族自治区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新疆维吾尔自治区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65</w:t>
            </w:r>
          </w:p>
        </w:tc>
      </w:tr>
    </w:tbl>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表2.临床医学住院医师规范化培训专业代码</w:t>
      </w:r>
    </w:p>
    <w:tbl>
      <w:tblPr>
        <w:tblW w:w="8145" w:type="dxa"/>
        <w:jc w:val="center"/>
        <w:tblCellMar>
          <w:left w:w="0" w:type="dxa"/>
          <w:right w:w="0" w:type="dxa"/>
        </w:tblCellMar>
        <w:tblLook w:val="04A0" w:firstRow="1" w:lastRow="0" w:firstColumn="1" w:lastColumn="0" w:noHBand="0" w:noVBand="1"/>
      </w:tblPr>
      <w:tblGrid>
        <w:gridCol w:w="3936"/>
        <w:gridCol w:w="4209"/>
      </w:tblGrid>
      <w:tr w:rsidR="00767EE7" w:rsidRPr="00767EE7" w:rsidTr="00767EE7">
        <w:trPr>
          <w:trHeight w:val="454"/>
          <w:jc w:val="center"/>
        </w:trPr>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专业名称</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内科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儿科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急诊科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皮肤科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精神科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神经内科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全科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0700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lastRenderedPageBreak/>
              <w:t>康复医学科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0800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0900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外科（神经外科方向）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1000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外科（胸心外科方向）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外科（泌尿外科方向）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外科（整形外科方向）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骨科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儿外科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妇产科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眼科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1700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耳鼻咽喉科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1800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麻醉科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1900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临床病理科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2000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检验医学科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放射科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超声医学科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核医学科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放射肿瘤科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医学遗传科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预防医学科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2700</w:t>
            </w:r>
          </w:p>
        </w:tc>
      </w:tr>
    </w:tbl>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表3.口腔医学住院医师规范化培训专业代码</w:t>
      </w:r>
    </w:p>
    <w:tbl>
      <w:tblPr>
        <w:tblW w:w="0" w:type="auto"/>
        <w:jc w:val="center"/>
        <w:tblCellMar>
          <w:left w:w="0" w:type="dxa"/>
          <w:right w:w="0" w:type="dxa"/>
        </w:tblCellMar>
        <w:tblLook w:val="04A0" w:firstRow="1" w:lastRow="0" w:firstColumn="1" w:lastColumn="0" w:noHBand="0" w:noVBand="1"/>
      </w:tblPr>
      <w:tblGrid>
        <w:gridCol w:w="4103"/>
        <w:gridCol w:w="4103"/>
      </w:tblGrid>
      <w:tr w:rsidR="00767EE7" w:rsidRPr="00767EE7" w:rsidTr="00767EE7">
        <w:trPr>
          <w:trHeight w:val="340"/>
          <w:jc w:val="center"/>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lastRenderedPageBreak/>
              <w:t>专业名称</w:t>
            </w:r>
          </w:p>
        </w:tc>
        <w:tc>
          <w:tcPr>
            <w:tcW w:w="4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口腔全科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2800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口腔内科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2900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口腔颌面外科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3000</w:t>
            </w:r>
          </w:p>
        </w:tc>
      </w:tr>
      <w:tr w:rsidR="00767EE7" w:rsidRPr="00767EE7" w:rsidTr="00767EE7">
        <w:trPr>
          <w:trHeight w:val="290"/>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口腔修复科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3100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口腔正畸科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3200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口腔病理科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3300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口腔颌面影像科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3400</w:t>
            </w:r>
          </w:p>
        </w:tc>
      </w:tr>
    </w:tbl>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表4.中医学住院医师规范化培训专业代码</w:t>
      </w:r>
    </w:p>
    <w:tbl>
      <w:tblPr>
        <w:tblW w:w="0" w:type="auto"/>
        <w:jc w:val="center"/>
        <w:tblCellMar>
          <w:left w:w="0" w:type="dxa"/>
          <w:right w:w="0" w:type="dxa"/>
        </w:tblCellMar>
        <w:tblLook w:val="04A0" w:firstRow="1" w:lastRow="0" w:firstColumn="1" w:lastColumn="0" w:noHBand="0" w:noVBand="1"/>
      </w:tblPr>
      <w:tblGrid>
        <w:gridCol w:w="4103"/>
        <w:gridCol w:w="4103"/>
      </w:tblGrid>
      <w:tr w:rsidR="00767EE7" w:rsidRPr="00767EE7" w:rsidTr="00767EE7">
        <w:trPr>
          <w:trHeight w:val="340"/>
          <w:jc w:val="center"/>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专业名称</w:t>
            </w:r>
          </w:p>
        </w:tc>
        <w:tc>
          <w:tcPr>
            <w:tcW w:w="4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中医</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3500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中医全科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3600</w:t>
            </w:r>
          </w:p>
        </w:tc>
      </w:tr>
    </w:tbl>
    <w:p w:rsidR="003A1BF4" w:rsidRDefault="003A1BF4"/>
    <w:sectPr w:rsidR="003A1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E7"/>
    <w:rsid w:val="003A1BF4"/>
    <w:rsid w:val="00767EE7"/>
    <w:rsid w:val="00B6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8B5F7-2E1B-4C63-8273-0030ADF4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E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4268">
      <w:bodyDiv w:val="1"/>
      <w:marLeft w:val="0"/>
      <w:marRight w:val="0"/>
      <w:marTop w:val="0"/>
      <w:marBottom w:val="0"/>
      <w:divBdr>
        <w:top w:val="none" w:sz="0" w:space="0" w:color="auto"/>
        <w:left w:val="none" w:sz="0" w:space="0" w:color="auto"/>
        <w:bottom w:val="none" w:sz="0" w:space="0" w:color="auto"/>
        <w:right w:val="none" w:sz="0" w:space="0" w:color="auto"/>
      </w:divBdr>
      <w:divsChild>
        <w:div w:id="1663660658">
          <w:marLeft w:val="0"/>
          <w:marRight w:val="0"/>
          <w:marTop w:val="0"/>
          <w:marBottom w:val="0"/>
          <w:divBdr>
            <w:top w:val="none" w:sz="0" w:space="0" w:color="auto"/>
            <w:left w:val="none" w:sz="0" w:space="0" w:color="auto"/>
            <w:bottom w:val="none" w:sz="0" w:space="0" w:color="auto"/>
            <w:right w:val="none" w:sz="0" w:space="0" w:color="auto"/>
          </w:divBdr>
          <w:divsChild>
            <w:div w:id="1375235753">
              <w:marLeft w:val="0"/>
              <w:marRight w:val="0"/>
              <w:marTop w:val="0"/>
              <w:marBottom w:val="0"/>
              <w:divBdr>
                <w:top w:val="none" w:sz="0" w:space="0" w:color="auto"/>
                <w:left w:val="none" w:sz="0" w:space="0" w:color="auto"/>
                <w:bottom w:val="none" w:sz="0" w:space="0" w:color="auto"/>
                <w:right w:val="none" w:sz="0" w:space="0" w:color="auto"/>
              </w:divBdr>
              <w:divsChild>
                <w:div w:id="55475391">
                  <w:marLeft w:val="0"/>
                  <w:marRight w:val="0"/>
                  <w:marTop w:val="0"/>
                  <w:marBottom w:val="0"/>
                  <w:divBdr>
                    <w:top w:val="none" w:sz="0" w:space="0" w:color="auto"/>
                    <w:left w:val="none" w:sz="0" w:space="0" w:color="auto"/>
                    <w:bottom w:val="none" w:sz="0" w:space="0" w:color="auto"/>
                    <w:right w:val="none" w:sz="0" w:space="0" w:color="auto"/>
                  </w:divBdr>
                  <w:divsChild>
                    <w:div w:id="314922637">
                      <w:marLeft w:val="0"/>
                      <w:marRight w:val="0"/>
                      <w:marTop w:val="0"/>
                      <w:marBottom w:val="0"/>
                      <w:divBdr>
                        <w:top w:val="none" w:sz="0" w:space="0" w:color="auto"/>
                        <w:left w:val="none" w:sz="0" w:space="0" w:color="auto"/>
                        <w:bottom w:val="none" w:sz="0" w:space="0" w:color="auto"/>
                        <w:right w:val="none" w:sz="0" w:space="0" w:color="auto"/>
                      </w:divBdr>
                      <w:divsChild>
                        <w:div w:id="384256396">
                          <w:marLeft w:val="0"/>
                          <w:marRight w:val="0"/>
                          <w:marTop w:val="0"/>
                          <w:marBottom w:val="0"/>
                          <w:divBdr>
                            <w:top w:val="none" w:sz="0" w:space="0" w:color="auto"/>
                            <w:left w:val="none" w:sz="0" w:space="0" w:color="auto"/>
                            <w:bottom w:val="none" w:sz="0" w:space="0" w:color="auto"/>
                            <w:right w:val="none" w:sz="0" w:space="0" w:color="auto"/>
                          </w:divBdr>
                          <w:divsChild>
                            <w:div w:id="16323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Administrator</cp:lastModifiedBy>
  <cp:revision>2</cp:revision>
  <dcterms:created xsi:type="dcterms:W3CDTF">2014-08-25T08:28:00Z</dcterms:created>
  <dcterms:modified xsi:type="dcterms:W3CDTF">2019-11-27T01:56:00Z</dcterms:modified>
</cp:coreProperties>
</file>